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33" w:rsidRDefault="00C37780" w:rsidP="004A10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средств</w:t>
      </w:r>
      <w:r w:rsidR="004A1033" w:rsidRPr="000C7E63">
        <w:rPr>
          <w:rFonts w:ascii="Times New Roman" w:hAnsi="Times New Roman" w:cs="Times New Roman"/>
          <w:b/>
          <w:sz w:val="24"/>
          <w:szCs w:val="24"/>
        </w:rPr>
        <w:t xml:space="preserve"> обучения и воспитания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4A1033" w:rsidRDefault="004A1033" w:rsidP="004A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E63">
        <w:rPr>
          <w:rFonts w:ascii="Times New Roman" w:hAnsi="Times New Roman" w:cs="Times New Roman"/>
          <w:sz w:val="24"/>
          <w:szCs w:val="24"/>
        </w:rPr>
        <w:t>Для осуществления образовательной деятельности с о</w:t>
      </w:r>
      <w:r w:rsidR="00C37780">
        <w:rPr>
          <w:rFonts w:ascii="Times New Roman" w:hAnsi="Times New Roman" w:cs="Times New Roman"/>
          <w:sz w:val="24"/>
          <w:szCs w:val="24"/>
        </w:rPr>
        <w:t>бучающимися (воспитанниками), в МКДОУ  «Детский сад «Теремок»</w:t>
      </w:r>
      <w:r w:rsidRPr="000C7E63">
        <w:rPr>
          <w:rFonts w:ascii="Times New Roman" w:hAnsi="Times New Roman" w:cs="Times New Roman"/>
          <w:sz w:val="24"/>
          <w:szCs w:val="24"/>
        </w:rPr>
        <w:t xml:space="preserve"> используются различные средства обучения и воспитания. Согласно п.26.ст.2 ФЗ от 29.12.12 № 273-ФЗ «Об образовании в РФ», к средствам обучения и воспитания относятся приборы, оборудование, включая спортивное оборудование и инвентарь, инструменты (в т.ч. музыкальные), учебно-наглядные пос</w:t>
      </w:r>
      <w:r>
        <w:rPr>
          <w:rFonts w:ascii="Times New Roman" w:hAnsi="Times New Roman" w:cs="Times New Roman"/>
          <w:sz w:val="24"/>
          <w:szCs w:val="24"/>
        </w:rPr>
        <w:t>обия, компьютеры,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коммуникативные сети, </w:t>
      </w:r>
      <w:r w:rsidRPr="000C7E63">
        <w:rPr>
          <w:rFonts w:ascii="Times New Roman" w:hAnsi="Times New Roman" w:cs="Times New Roman"/>
          <w:sz w:val="24"/>
          <w:szCs w:val="24"/>
        </w:rPr>
        <w:t>печатные и электронные образовательные и информационные ресурсы и иные материальные объекты, необходимые для организации образовательной деяте</w:t>
      </w:r>
      <w:r>
        <w:rPr>
          <w:rFonts w:ascii="Times New Roman" w:hAnsi="Times New Roman" w:cs="Times New Roman"/>
          <w:sz w:val="24"/>
          <w:szCs w:val="24"/>
        </w:rPr>
        <w:t>льности. Вс</w:t>
      </w:r>
      <w:r w:rsidR="00C37780">
        <w:rPr>
          <w:rFonts w:ascii="Times New Roman" w:hAnsi="Times New Roman" w:cs="Times New Roman"/>
          <w:sz w:val="24"/>
          <w:szCs w:val="24"/>
        </w:rPr>
        <w:t>е объекты МКДОУ «Детский сад  «Теремок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C7E63">
        <w:rPr>
          <w:rFonts w:ascii="Times New Roman" w:hAnsi="Times New Roman" w:cs="Times New Roman"/>
          <w:sz w:val="24"/>
          <w:szCs w:val="24"/>
        </w:rPr>
        <w:t xml:space="preserve"> для проведения практических занятий с</w:t>
      </w:r>
      <w:r>
        <w:rPr>
          <w:rFonts w:ascii="Times New Roman" w:hAnsi="Times New Roman" w:cs="Times New Roman"/>
          <w:sz w:val="24"/>
          <w:szCs w:val="24"/>
        </w:rPr>
        <w:t xml:space="preserve"> обучающимися (воспитанниками) </w:t>
      </w:r>
      <w:r w:rsidRPr="000C7E63">
        <w:rPr>
          <w:rFonts w:ascii="Times New Roman" w:hAnsi="Times New Roman" w:cs="Times New Roman"/>
          <w:sz w:val="24"/>
          <w:szCs w:val="24"/>
        </w:rPr>
        <w:t xml:space="preserve">а также обеспечения разнообразной двигательной активности и музыкальной деятельности детей обеспечены средствами обучения и воспитания: </w:t>
      </w:r>
    </w:p>
    <w:p w:rsidR="004A1033" w:rsidRDefault="004A1033" w:rsidP="004A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E63">
        <w:rPr>
          <w:rFonts w:ascii="Times New Roman" w:hAnsi="Times New Roman" w:cs="Times New Roman"/>
          <w:sz w:val="24"/>
          <w:szCs w:val="24"/>
        </w:rPr>
        <w:t xml:space="preserve">- игровым и учебным оборудованием (игры, учебные пособия, игрушки); </w:t>
      </w:r>
    </w:p>
    <w:p w:rsidR="004A1033" w:rsidRDefault="004A1033" w:rsidP="004A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E63">
        <w:rPr>
          <w:rFonts w:ascii="Times New Roman" w:hAnsi="Times New Roman" w:cs="Times New Roman"/>
          <w:sz w:val="24"/>
          <w:szCs w:val="24"/>
        </w:rPr>
        <w:t xml:space="preserve">- спортивным оборудованием и инвентарем (мячи, обручи, скакалки и др.); </w:t>
      </w:r>
    </w:p>
    <w:p w:rsidR="004A1033" w:rsidRDefault="004A1033" w:rsidP="004A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E63">
        <w:rPr>
          <w:rFonts w:ascii="Times New Roman" w:hAnsi="Times New Roman" w:cs="Times New Roman"/>
          <w:sz w:val="24"/>
          <w:szCs w:val="24"/>
        </w:rPr>
        <w:t>- учебно-наглядн</w:t>
      </w:r>
      <w:r w:rsidR="005915BE">
        <w:rPr>
          <w:rFonts w:ascii="Times New Roman" w:hAnsi="Times New Roman" w:cs="Times New Roman"/>
          <w:sz w:val="24"/>
          <w:szCs w:val="24"/>
        </w:rPr>
        <w:t>ыми пособиями (плакаты, картины</w:t>
      </w:r>
      <w:r w:rsidRPr="000C7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0C7E63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0C7E6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A1033" w:rsidRDefault="004A1033" w:rsidP="004A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E63">
        <w:rPr>
          <w:rFonts w:ascii="Times New Roman" w:hAnsi="Times New Roman" w:cs="Times New Roman"/>
          <w:sz w:val="24"/>
          <w:szCs w:val="24"/>
        </w:rPr>
        <w:t>- музыкальными инструментами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A1033" w:rsidRDefault="004A1033" w:rsidP="004A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E63">
        <w:rPr>
          <w:rFonts w:ascii="Times New Roman" w:hAnsi="Times New Roman" w:cs="Times New Roman"/>
          <w:sz w:val="24"/>
          <w:szCs w:val="24"/>
        </w:rPr>
        <w:t xml:space="preserve">- техническими средствами обучения (магнитофоны и др.); </w:t>
      </w:r>
    </w:p>
    <w:p w:rsidR="004A1033" w:rsidRDefault="004A1033" w:rsidP="004A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E63">
        <w:rPr>
          <w:rFonts w:ascii="Times New Roman" w:hAnsi="Times New Roman" w:cs="Times New Roman"/>
          <w:sz w:val="24"/>
          <w:szCs w:val="24"/>
        </w:rPr>
        <w:t>- печатными и иными материальными объектами, необходимыми для организации образовательной деятельности с обучающимися (воспитанниками)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C7E63">
        <w:rPr>
          <w:rFonts w:ascii="Times New Roman" w:hAnsi="Times New Roman" w:cs="Times New Roman"/>
          <w:sz w:val="24"/>
          <w:szCs w:val="24"/>
        </w:rPr>
        <w:t xml:space="preserve"> (книги, энциклопедии и др.). </w:t>
      </w:r>
    </w:p>
    <w:p w:rsidR="004A1033" w:rsidRDefault="004A1033" w:rsidP="004A1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E63">
        <w:rPr>
          <w:rFonts w:ascii="Times New Roman" w:hAnsi="Times New Roman" w:cs="Times New Roman"/>
          <w:sz w:val="24"/>
          <w:szCs w:val="24"/>
        </w:rPr>
        <w:t>Средства обучения и воспитания соответствуют принципу необходимости и достаточности для организации образовательной, методического оснащения образовательного процесса, а также обеспечения разнообразной двигательной активности и музыкальной деятельности детей дош</w:t>
      </w:r>
      <w:r w:rsidR="00C37780">
        <w:rPr>
          <w:rFonts w:ascii="Times New Roman" w:hAnsi="Times New Roman" w:cs="Times New Roman"/>
          <w:sz w:val="24"/>
          <w:szCs w:val="24"/>
        </w:rPr>
        <w:t>кольного возраста. В МКДОУ  «Детский сад «Теремок</w:t>
      </w:r>
      <w:r>
        <w:rPr>
          <w:rFonts w:ascii="Times New Roman" w:hAnsi="Times New Roman" w:cs="Times New Roman"/>
          <w:sz w:val="24"/>
          <w:szCs w:val="24"/>
        </w:rPr>
        <w:t>» имеется музыкальный</w:t>
      </w:r>
      <w:r w:rsidR="00C72C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совмеще</w:t>
      </w:r>
      <w:r w:rsidR="007E5B8C">
        <w:rPr>
          <w:rFonts w:ascii="Times New Roman" w:hAnsi="Times New Roman" w:cs="Times New Roman"/>
          <w:sz w:val="24"/>
          <w:szCs w:val="24"/>
        </w:rPr>
        <w:t xml:space="preserve">нный с </w:t>
      </w:r>
      <w:proofErr w:type="spellStart"/>
      <w:r w:rsidR="007E5B8C">
        <w:rPr>
          <w:rFonts w:ascii="Times New Roman" w:hAnsi="Times New Roman" w:cs="Times New Roman"/>
          <w:sz w:val="24"/>
          <w:szCs w:val="24"/>
        </w:rPr>
        <w:t>фикультурным</w:t>
      </w:r>
      <w:proofErr w:type="spellEnd"/>
      <w:r w:rsidR="007E5B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зал. </w:t>
      </w:r>
      <w:r w:rsidRPr="000C7E63">
        <w:rPr>
          <w:rFonts w:ascii="Times New Roman" w:hAnsi="Times New Roman" w:cs="Times New Roman"/>
          <w:sz w:val="24"/>
          <w:szCs w:val="24"/>
        </w:rPr>
        <w:t>В музыка</w:t>
      </w:r>
      <w:r>
        <w:rPr>
          <w:rFonts w:ascii="Times New Roman" w:hAnsi="Times New Roman" w:cs="Times New Roman"/>
          <w:sz w:val="24"/>
          <w:szCs w:val="24"/>
        </w:rPr>
        <w:t xml:space="preserve">льном зале есть </w:t>
      </w:r>
      <w:r w:rsidRPr="000C7E63">
        <w:rPr>
          <w:rFonts w:ascii="Times New Roman" w:hAnsi="Times New Roman" w:cs="Times New Roman"/>
          <w:sz w:val="24"/>
          <w:szCs w:val="24"/>
        </w:rPr>
        <w:t xml:space="preserve"> музык</w:t>
      </w:r>
      <w:r w:rsidR="00C37780">
        <w:rPr>
          <w:rFonts w:ascii="Times New Roman" w:hAnsi="Times New Roman" w:cs="Times New Roman"/>
          <w:sz w:val="24"/>
          <w:szCs w:val="24"/>
        </w:rPr>
        <w:t xml:space="preserve">альный центр,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E63">
        <w:rPr>
          <w:rFonts w:ascii="Times New Roman" w:hAnsi="Times New Roman" w:cs="Times New Roman"/>
          <w:sz w:val="24"/>
          <w:szCs w:val="24"/>
        </w:rPr>
        <w:t xml:space="preserve"> декорации, детские музыкальные инструменты, костюмы. В этом же зале есть мячи, обручи, скакалки, а также остальное спортивное оборудование. </w:t>
      </w:r>
    </w:p>
    <w:p w:rsidR="005915BE" w:rsidRPr="000C7E63" w:rsidRDefault="005915BE" w:rsidP="00591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E63">
        <w:rPr>
          <w:rFonts w:ascii="Times New Roman" w:hAnsi="Times New Roman" w:cs="Times New Roman"/>
          <w:b/>
          <w:sz w:val="24"/>
          <w:szCs w:val="24"/>
        </w:rPr>
        <w:t>Средства обучения и воспитания</w:t>
      </w:r>
    </w:p>
    <w:p w:rsidR="005915BE" w:rsidRDefault="005915BE" w:rsidP="00591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E63">
        <w:rPr>
          <w:rFonts w:ascii="Times New Roman" w:hAnsi="Times New Roman" w:cs="Times New Roman"/>
          <w:b/>
          <w:sz w:val="24"/>
          <w:szCs w:val="24"/>
        </w:rPr>
        <w:t>Обеспеченность спортивным оборудованием и инвентарем</w:t>
      </w:r>
    </w:p>
    <w:p w:rsidR="005915BE" w:rsidRPr="000C7E63" w:rsidRDefault="005915BE" w:rsidP="00591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528"/>
        <w:gridCol w:w="1525"/>
      </w:tblGrid>
      <w:tr w:rsidR="005915BE" w:rsidTr="004D1E24">
        <w:tc>
          <w:tcPr>
            <w:tcW w:w="675" w:type="dxa"/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Оборудование, инвентарь</w:t>
            </w:r>
          </w:p>
        </w:tc>
        <w:tc>
          <w:tcPr>
            <w:tcW w:w="1525" w:type="dxa"/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915BE" w:rsidTr="004D1E24">
        <w:tc>
          <w:tcPr>
            <w:tcW w:w="675" w:type="dxa"/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B5A10" w:rsidRDefault="00AB5A10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зал </w:t>
            </w:r>
          </w:p>
          <w:p w:rsidR="005915BE" w:rsidRDefault="00AB5A10" w:rsidP="00AB5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5A10">
              <w:rPr>
                <w:rFonts w:ascii="Times New Roman" w:hAnsi="Times New Roman" w:cs="Times New Roman"/>
                <w:sz w:val="24"/>
                <w:szCs w:val="24"/>
              </w:rPr>
              <w:t xml:space="preserve">овмещенный </w:t>
            </w:r>
            <w:proofErr w:type="gramStart"/>
            <w:r w:rsidRPr="00AB5A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Спортивным</w:t>
            </w:r>
            <w:r w:rsidR="005915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Мячи резиновые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Гимнастические палки деревянные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Кольцеброс</w:t>
            </w:r>
            <w:proofErr w:type="spellEnd"/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Гимнастические обручи разной величины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Флажки разноцветные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 xml:space="preserve">Мешочки </w:t>
            </w:r>
            <w:proofErr w:type="gramStart"/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DE5C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B5A10">
              <w:rPr>
                <w:rFonts w:ascii="Times New Roman" w:hAnsi="Times New Roman" w:cs="Times New Roman"/>
                <w:sz w:val="24"/>
                <w:szCs w:val="28"/>
              </w:rPr>
              <w:t>РУ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Корзины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Канат для перетягивания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Прыгалк</w:t>
            </w:r>
            <w:r w:rsidR="00AB5A10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Ленточки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Гимнастические скамейки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Дуги для подлезания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Кегли</w:t>
            </w:r>
          </w:p>
          <w:p w:rsidR="005915BE" w:rsidRPr="00DE5CA4" w:rsidRDefault="005915BE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 xml:space="preserve">Обручи плоские </w:t>
            </w:r>
          </w:p>
          <w:p w:rsidR="005915BE" w:rsidRPr="00DE5CA4" w:rsidRDefault="00C37780" w:rsidP="004D1E24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Кубик</w:t>
            </w:r>
          </w:p>
        </w:tc>
        <w:tc>
          <w:tcPr>
            <w:tcW w:w="1525" w:type="dxa"/>
          </w:tcPr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5CA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5915BE" w:rsidRPr="00DE5CA4" w:rsidRDefault="005915BE" w:rsidP="004D1E24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  <w:p w:rsidR="005915BE" w:rsidRPr="005915BE" w:rsidRDefault="005915BE" w:rsidP="005915BE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15BE" w:rsidTr="00AB5A10">
        <w:tc>
          <w:tcPr>
            <w:tcW w:w="675" w:type="dxa"/>
            <w:tcBorders>
              <w:top w:val="nil"/>
            </w:tcBorders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5915BE" w:rsidRDefault="00C37780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5BE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музыкальные инструменты: </w:t>
            </w:r>
          </w:p>
          <w:p w:rsidR="005915BE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>Металлофон</w:t>
            </w:r>
          </w:p>
          <w:p w:rsidR="005915BE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Барабан </w:t>
            </w: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15BE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 xml:space="preserve">Трещотки </w:t>
            </w:r>
          </w:p>
          <w:p w:rsidR="005915BE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 xml:space="preserve">Ложки деревянные </w:t>
            </w:r>
          </w:p>
          <w:p w:rsidR="005915BE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 xml:space="preserve">Бубен </w:t>
            </w:r>
          </w:p>
          <w:p w:rsidR="005915BE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 xml:space="preserve">Дудочки </w:t>
            </w:r>
          </w:p>
          <w:p w:rsidR="005915BE" w:rsidRPr="005915BE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Погремушки </w:t>
            </w:r>
          </w:p>
        </w:tc>
        <w:tc>
          <w:tcPr>
            <w:tcW w:w="1525" w:type="dxa"/>
          </w:tcPr>
          <w:p w:rsidR="005915BE" w:rsidRPr="00DE5CA4" w:rsidRDefault="005915BE" w:rsidP="004D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15BE" w:rsidRPr="00DE5CA4" w:rsidRDefault="005915BE" w:rsidP="004D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BE" w:rsidRPr="00DE5CA4" w:rsidRDefault="005915BE" w:rsidP="004D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15BE" w:rsidRPr="00DE5CA4" w:rsidRDefault="005915BE" w:rsidP="004D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15BE" w:rsidRPr="00DE5CA4" w:rsidRDefault="005915BE" w:rsidP="004D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15BE" w:rsidRPr="00DE5CA4" w:rsidRDefault="005915BE" w:rsidP="004D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915BE" w:rsidRPr="00DE5CA4" w:rsidRDefault="005915BE" w:rsidP="004D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15BE" w:rsidRDefault="005915BE" w:rsidP="00C37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915BE" w:rsidRPr="00DE5CA4" w:rsidRDefault="005915BE" w:rsidP="004D1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15BE" w:rsidRDefault="005915BE" w:rsidP="0059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5BE" w:rsidTr="004D1E24">
        <w:tc>
          <w:tcPr>
            <w:tcW w:w="675" w:type="dxa"/>
          </w:tcPr>
          <w:p w:rsidR="005915BE" w:rsidRDefault="00AB5A10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</w:tcPr>
          <w:p w:rsidR="005915BE" w:rsidRPr="009B51E0" w:rsidRDefault="005915BE" w:rsidP="005915B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B51E0">
              <w:rPr>
                <w:rFonts w:ascii="Times New Roman" w:eastAsia="Times New Roman" w:hAnsi="Times New Roman" w:cs="Times New Roman"/>
                <w:sz w:val="24"/>
              </w:rPr>
              <w:t>Стенка для метания и лазанья</w:t>
            </w:r>
          </w:p>
          <w:p w:rsidR="005915BE" w:rsidRPr="009B51E0" w:rsidRDefault="005915BE" w:rsidP="005915B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B51E0">
              <w:rPr>
                <w:rFonts w:ascii="Times New Roman" w:eastAsia="Times New Roman" w:hAnsi="Times New Roman" w:cs="Times New Roman"/>
                <w:sz w:val="24"/>
              </w:rPr>
              <w:t>Яма для прыжков в длину</w:t>
            </w:r>
          </w:p>
          <w:p w:rsidR="005915BE" w:rsidRPr="009B51E0" w:rsidRDefault="005915BE" w:rsidP="005915B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B51E0">
              <w:rPr>
                <w:rFonts w:ascii="Times New Roman" w:eastAsia="Times New Roman" w:hAnsi="Times New Roman" w:cs="Times New Roman"/>
                <w:sz w:val="24"/>
              </w:rPr>
              <w:t>Разноуровневые  пеньки</w:t>
            </w:r>
          </w:p>
          <w:p w:rsidR="005915BE" w:rsidRPr="009B51E0" w:rsidRDefault="00C37780" w:rsidP="005915B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Бревно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равно</w:t>
            </w:r>
          </w:p>
          <w:p w:rsidR="005915BE" w:rsidRDefault="005915BE" w:rsidP="005915B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B51E0">
              <w:rPr>
                <w:rFonts w:ascii="Times New Roman" w:eastAsia="Times New Roman" w:hAnsi="Times New Roman" w:cs="Times New Roman"/>
                <w:sz w:val="24"/>
              </w:rPr>
              <w:t>Дорожки двигательной активности для спортивных, подвижных игр на участке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915BE" w:rsidRPr="009B51E0" w:rsidRDefault="005915BE" w:rsidP="005915B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Выносной спортинвентарь.</w:t>
            </w:r>
          </w:p>
          <w:p w:rsidR="005915BE" w:rsidRPr="00B52EB9" w:rsidRDefault="005915BE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915BE" w:rsidRDefault="005915BE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15BE" w:rsidRDefault="005915BE" w:rsidP="00591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5BE" w:rsidRDefault="005915BE" w:rsidP="005915B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Учебно-наглядные</w:t>
      </w:r>
      <w:r w:rsidRPr="00786D5D">
        <w:rPr>
          <w:rFonts w:ascii="Times New Roman" w:hAnsi="Times New Roman" w:cs="Times New Roman"/>
          <w:b/>
          <w:sz w:val="26"/>
          <w:szCs w:val="26"/>
        </w:rPr>
        <w:t xml:space="preserve"> пособия</w:t>
      </w: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C72CF8" w:rsidRPr="00521C86" w:rsidTr="004D1E24">
        <w:trPr>
          <w:trHeight w:val="255"/>
        </w:trPr>
        <w:tc>
          <w:tcPr>
            <w:tcW w:w="9781" w:type="dxa"/>
            <w:tcBorders>
              <w:bottom w:val="single" w:sz="4" w:space="0" w:color="auto"/>
            </w:tcBorders>
          </w:tcPr>
          <w:p w:rsidR="00C72CF8" w:rsidRPr="0081063D" w:rsidRDefault="00C72CF8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63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C72CF8" w:rsidRPr="00521C86" w:rsidTr="00C72CF8">
        <w:trPr>
          <w:trHeight w:val="4243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C72CF8" w:rsidRPr="00521C86" w:rsidRDefault="00C72CF8" w:rsidP="004D1E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ВохринцеваС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Дорожная безопасность</w:t>
            </w: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. Дидактический демонстрационный материал,2012г.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С. Пожарная безопасность (демонстрационный материал). 2007г.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Вохринцева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С. Пожарная безопасность (Дидактический демонстрационный материал №1). 2007г.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(дидактические карточки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72CF8" w:rsidRPr="00521C86" w:rsidRDefault="00C72CF8" w:rsidP="004D1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(плакат)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Умей действовать при пожаре (плакат)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Беседы с детьми дошкольного возраста о великой отечественной войне (худ.</w:t>
            </w:r>
            <w:proofErr w:type="gram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А.Ф. Кабанин) (иллюстративный материал).</w:t>
            </w:r>
            <w:proofErr w:type="gramEnd"/>
          </w:p>
          <w:p w:rsidR="00C72CF8" w:rsidRPr="00521C86" w:rsidRDefault="00C72CF8" w:rsidP="004D1E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емонстрационный материал).2013г.</w:t>
            </w:r>
          </w:p>
          <w:p w:rsidR="00C72CF8" w:rsidRPr="00521C86" w:rsidRDefault="00C72CF8" w:rsidP="004D1E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Альбомы «Города 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ерои», «Награды Вов», «Техника времен Вов» , «Празднуем Победу»</w:t>
            </w:r>
          </w:p>
          <w:p w:rsidR="00C72CF8" w:rsidRPr="004F1F9D" w:rsidRDefault="00C72CF8" w:rsidP="004F1F9D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Белая К. Ю. Твоя безопасность. Как себя вести дома и на улице. -  М.: Просвещение,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2000г.</w:t>
            </w:r>
          </w:p>
        </w:tc>
      </w:tr>
      <w:tr w:rsidR="00C72CF8" w:rsidRPr="00521C86" w:rsidTr="004D1E24">
        <w:trPr>
          <w:trHeight w:val="495"/>
        </w:trPr>
        <w:tc>
          <w:tcPr>
            <w:tcW w:w="9781" w:type="dxa"/>
            <w:tcBorders>
              <w:top w:val="single" w:sz="4" w:space="0" w:color="auto"/>
            </w:tcBorders>
          </w:tcPr>
          <w:p w:rsidR="00C72CF8" w:rsidRPr="0081063D" w:rsidRDefault="00C72CF8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C72CF8" w:rsidRPr="00521C86" w:rsidTr="004D1E24">
        <w:trPr>
          <w:trHeight w:val="415"/>
        </w:trPr>
        <w:tc>
          <w:tcPr>
            <w:tcW w:w="9781" w:type="dxa"/>
            <w:tcBorders>
              <w:top w:val="single" w:sz="4" w:space="0" w:color="auto"/>
            </w:tcBorders>
          </w:tcPr>
          <w:p w:rsidR="00C72CF8" w:rsidRPr="00521C86" w:rsidRDefault="00C72CF8" w:rsidP="004D1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Картинки по развитию речи (ст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ошкольный возраст) В .В. </w:t>
            </w: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  <w:p w:rsidR="00C72CF8" w:rsidRPr="00521C86" w:rsidRDefault="00C72CF8" w:rsidP="004D1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Сюжетные картинки по развитию речи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Альбом по развитию речи «Говори правильно» О.И. Соловьева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Портреты русских детских писателей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льбом)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Опорные схемы для составления описательных рассказов (плакат)</w:t>
            </w:r>
          </w:p>
        </w:tc>
      </w:tr>
      <w:tr w:rsidR="00C72CF8" w:rsidRPr="00521C86" w:rsidTr="004D1E24">
        <w:tc>
          <w:tcPr>
            <w:tcW w:w="9781" w:type="dxa"/>
          </w:tcPr>
          <w:p w:rsidR="00C72CF8" w:rsidRPr="00585CA2" w:rsidRDefault="00C72CF8" w:rsidP="004D1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5CA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C72CF8" w:rsidRPr="00521C86" w:rsidTr="004D1E24">
        <w:tc>
          <w:tcPr>
            <w:tcW w:w="9781" w:type="dxa"/>
          </w:tcPr>
          <w:p w:rsidR="00C72CF8" w:rsidRPr="00521C86" w:rsidRDefault="00C72CF8" w:rsidP="004D1E24">
            <w:pPr>
              <w:pStyle w:val="a4"/>
              <w:numPr>
                <w:ilvl w:val="0"/>
                <w:numId w:val="2"/>
              </w:numPr>
              <w:tabs>
                <w:tab w:val="left" w:pos="36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Т.И. Дошкольникам об искусстве. (учебно-наглядное пособие)</w:t>
            </w:r>
            <w:proofErr w:type="gram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Младший, средний, старший возраст.1999г.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Дорофеева А. Наглядно-дидактические пособия. М.:МОЗАИКА-СИНТЕЗ,2013г.</w:t>
            </w:r>
          </w:p>
          <w:p w:rsidR="00C72CF8" w:rsidRPr="00521C86" w:rsidRDefault="00C72CF8" w:rsidP="004D1E24">
            <w:pPr>
              <w:pStyle w:val="a4"/>
              <w:tabs>
                <w:tab w:val="left" w:pos="36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Хохлома, </w:t>
            </w: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Полхов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Майдан, Каргополь, Дымковская игрушка, Гжель, Городец.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2"/>
              </w:numPr>
              <w:tabs>
                <w:tab w:val="left" w:pos="36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Дорожкин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Ю. Наглядно-дидактические пособия. М.:МОЗАИКА-СИНТЕЗ,2015г</w:t>
            </w:r>
          </w:p>
          <w:p w:rsidR="00C72CF8" w:rsidRPr="00521C86" w:rsidRDefault="00C72CF8" w:rsidP="004D1E24">
            <w:pPr>
              <w:pStyle w:val="a4"/>
              <w:tabs>
                <w:tab w:val="left" w:pos="36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свистульки, </w:t>
            </w: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Жостовский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букет.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2"/>
              </w:numPr>
              <w:tabs>
                <w:tab w:val="left" w:pos="36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Третьяковская галерея (наглядно-демонстрационный материал)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2"/>
              </w:numPr>
              <w:tabs>
                <w:tab w:val="left" w:pos="36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Русский пейзаж (из собрания Государственной Третьяковкой галереи) - наглядно-демонстрационный материал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Портреты композиторов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Портреты писателей</w:t>
            </w:r>
          </w:p>
          <w:p w:rsidR="00C72CF8" w:rsidRPr="00521C86" w:rsidRDefault="00C72CF8" w:rsidP="004D1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Карточки «Музыкальные инструменты»</w:t>
            </w:r>
          </w:p>
        </w:tc>
      </w:tr>
    </w:tbl>
    <w:p w:rsidR="00C72CF8" w:rsidRPr="00521C86" w:rsidRDefault="00C72CF8" w:rsidP="00C72C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1C86">
        <w:rPr>
          <w:rFonts w:ascii="Times New Roman" w:hAnsi="Times New Roman" w:cs="Times New Roman"/>
          <w:b/>
          <w:sz w:val="24"/>
          <w:szCs w:val="24"/>
        </w:rPr>
        <w:lastRenderedPageBreak/>
        <w:t>Учебно-</w:t>
      </w:r>
      <w:r>
        <w:rPr>
          <w:rFonts w:ascii="Times New Roman" w:hAnsi="Times New Roman" w:cs="Times New Roman"/>
          <w:b/>
          <w:sz w:val="24"/>
          <w:szCs w:val="24"/>
        </w:rPr>
        <w:t>наглядные пособия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371"/>
      </w:tblGrid>
      <w:tr w:rsidR="00C72CF8" w:rsidRPr="00521C86" w:rsidTr="004D1E24">
        <w:tc>
          <w:tcPr>
            <w:tcW w:w="392" w:type="dxa"/>
          </w:tcPr>
          <w:p w:rsidR="00C72CF8" w:rsidRPr="00521C86" w:rsidRDefault="00C72CF8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C72CF8" w:rsidRPr="004F1F9D" w:rsidRDefault="00C72CF8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72CF8" w:rsidRPr="00521C86" w:rsidRDefault="00C72CF8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72CF8" w:rsidRPr="00521C86" w:rsidTr="004D1E24">
        <w:tc>
          <w:tcPr>
            <w:tcW w:w="392" w:type="dxa"/>
          </w:tcPr>
          <w:p w:rsidR="00C72CF8" w:rsidRPr="00521C86" w:rsidRDefault="00C72CF8" w:rsidP="004F1F9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72CF8" w:rsidRPr="00521C86" w:rsidRDefault="004F1F9D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2CF8" w:rsidRPr="00521C86">
              <w:rPr>
                <w:rFonts w:ascii="Times New Roman" w:hAnsi="Times New Roman" w:cs="Times New Roman"/>
                <w:sz w:val="24"/>
                <w:szCs w:val="24"/>
              </w:rPr>
              <w:t>артины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72CF8" w:rsidRPr="00521C86" w:rsidRDefault="00C72CF8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 пособия</w:t>
            </w:r>
          </w:p>
        </w:tc>
        <w:tc>
          <w:tcPr>
            <w:tcW w:w="7371" w:type="dxa"/>
            <w:vMerge w:val="restart"/>
          </w:tcPr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«Бурый медведь»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«Коза с козлятами»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«Кролики»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«Кит полосатик»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«Корова в сарае зимой»</w:t>
            </w:r>
          </w:p>
          <w:p w:rsidR="00C72CF8" w:rsidRPr="00C37780" w:rsidRDefault="00C37780" w:rsidP="00C3778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«Стадо коров </w:t>
            </w:r>
            <w:bookmarkStart w:id="0" w:name="_GoBack"/>
            <w:bookmarkEnd w:id="0"/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«Птицеферма»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«Кошка во дворе»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«Колхозная ферма»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 xml:space="preserve"> «Брат и сестра» 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«Медвежья семья»</w:t>
            </w:r>
          </w:p>
          <w:p w:rsidR="00C72CF8" w:rsidRPr="00521C86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Лесная полянка»</w:t>
            </w:r>
          </w:p>
          <w:p w:rsidR="00C72CF8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45DA">
              <w:rPr>
                <w:rFonts w:ascii="Times New Roman" w:hAnsi="Times New Roman" w:cs="Times New Roman"/>
                <w:sz w:val="24"/>
                <w:szCs w:val="24"/>
              </w:rPr>
              <w:t>«Кем быть»</w:t>
            </w:r>
          </w:p>
          <w:p w:rsidR="00C72CF8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CF8">
              <w:rPr>
                <w:rFonts w:ascii="Times New Roman" w:hAnsi="Times New Roman" w:cs="Times New Roman"/>
                <w:sz w:val="24"/>
                <w:szCs w:val="24"/>
              </w:rPr>
              <w:t>«Сказки народов мира»</w:t>
            </w:r>
          </w:p>
          <w:p w:rsidR="00C72CF8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CF8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  <w:p w:rsidR="00C72CF8" w:rsidRDefault="00C72CF8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CF8">
              <w:rPr>
                <w:rFonts w:ascii="Times New Roman" w:hAnsi="Times New Roman" w:cs="Times New Roman"/>
                <w:sz w:val="24"/>
                <w:szCs w:val="24"/>
              </w:rPr>
              <w:t>«Кем я буду»</w:t>
            </w:r>
          </w:p>
          <w:p w:rsidR="0072514B" w:rsidRDefault="00C72CF8" w:rsidP="007251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2CF8">
              <w:rPr>
                <w:rFonts w:ascii="Times New Roman" w:hAnsi="Times New Roman" w:cs="Times New Roman"/>
                <w:sz w:val="24"/>
                <w:szCs w:val="24"/>
              </w:rPr>
              <w:t>«Армия»</w:t>
            </w:r>
          </w:p>
          <w:p w:rsidR="0072514B" w:rsidRDefault="00C72CF8" w:rsidP="007251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B">
              <w:rPr>
                <w:rFonts w:ascii="Times New Roman" w:hAnsi="Times New Roman" w:cs="Times New Roman"/>
                <w:sz w:val="24"/>
                <w:szCs w:val="24"/>
              </w:rPr>
              <w:t>Счет до 10»</w:t>
            </w:r>
          </w:p>
          <w:p w:rsidR="0072514B" w:rsidRDefault="00C72CF8" w:rsidP="007251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B">
              <w:rPr>
                <w:rFonts w:ascii="Times New Roman" w:hAnsi="Times New Roman" w:cs="Times New Roman"/>
                <w:sz w:val="24"/>
                <w:szCs w:val="24"/>
              </w:rPr>
              <w:t>«Про все на свете»</w:t>
            </w:r>
          </w:p>
          <w:p w:rsidR="0072514B" w:rsidRDefault="00C72CF8" w:rsidP="007251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B">
              <w:rPr>
                <w:rFonts w:ascii="Times New Roman" w:hAnsi="Times New Roman" w:cs="Times New Roman"/>
                <w:sz w:val="24"/>
                <w:szCs w:val="24"/>
              </w:rPr>
              <w:t>«Труд строителей»</w:t>
            </w:r>
          </w:p>
          <w:p w:rsidR="0072514B" w:rsidRDefault="00C72CF8" w:rsidP="007251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B">
              <w:rPr>
                <w:rFonts w:ascii="Times New Roman" w:hAnsi="Times New Roman" w:cs="Times New Roman"/>
                <w:sz w:val="24"/>
                <w:szCs w:val="24"/>
              </w:rPr>
              <w:t>«Готовимся к школе»</w:t>
            </w:r>
          </w:p>
          <w:p w:rsidR="00C72CF8" w:rsidRPr="0072514B" w:rsidRDefault="00C72CF8" w:rsidP="007251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2514B">
              <w:rPr>
                <w:rFonts w:ascii="Times New Roman" w:hAnsi="Times New Roman" w:cs="Times New Roman"/>
                <w:sz w:val="24"/>
                <w:szCs w:val="24"/>
              </w:rPr>
              <w:t>«Мы учимся рисовать»</w:t>
            </w:r>
          </w:p>
          <w:p w:rsidR="00C72CF8" w:rsidRDefault="0072514B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1C86">
              <w:rPr>
                <w:rFonts w:ascii="Times New Roman" w:hAnsi="Times New Roman" w:cs="Times New Roman"/>
                <w:sz w:val="24"/>
                <w:szCs w:val="24"/>
              </w:rPr>
              <w:t>Фрукты, овощи»</w:t>
            </w:r>
          </w:p>
          <w:p w:rsidR="0072514B" w:rsidRPr="00C72CF8" w:rsidRDefault="0072514B" w:rsidP="00C72C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</w:tr>
      <w:tr w:rsidR="00C72CF8" w:rsidRPr="00521C86" w:rsidTr="004D1E24">
        <w:tc>
          <w:tcPr>
            <w:tcW w:w="392" w:type="dxa"/>
          </w:tcPr>
          <w:p w:rsidR="00C72CF8" w:rsidRPr="00521C86" w:rsidRDefault="00C72CF8" w:rsidP="004F1F9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2CF8" w:rsidRPr="00521C86" w:rsidRDefault="00C72CF8" w:rsidP="004D1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C72CF8" w:rsidRPr="00521C86" w:rsidRDefault="00C72CF8" w:rsidP="00C72CF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14B" w:rsidRPr="004F1F9D" w:rsidRDefault="0072514B" w:rsidP="0072514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F9D">
        <w:rPr>
          <w:rFonts w:ascii="Times New Roman" w:hAnsi="Times New Roman" w:cs="Times New Roman"/>
          <w:b/>
          <w:sz w:val="26"/>
          <w:szCs w:val="26"/>
        </w:rPr>
        <w:t>Обеспеченность методическими материалами и средствами воспитания и обучения, используемые  в части Программы, формируемой участниками образовательных отношений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1.Дыбина О.В. «Рукотворный мир»</w:t>
      </w:r>
      <w:proofErr w:type="gramStart"/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.-</w:t>
      </w:r>
      <w:proofErr w:type="gramEnd"/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М.:ТЦ Сфера ,2011г.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2.Дыбина. О.В. Неизведанное рядом. ООО ТЦ Сфера, 2010. -192с.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возраста // Дошкольная педагогика. – 2012. – № 1. – С. 13-18.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Бесова</w:t>
      </w:r>
      <w:proofErr w:type="spellEnd"/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М.А. «Познавательные игры для детей» / Ярославль: «Академия развития» 1998г. 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4.Дыбина О.В.Неизведанное рядом: Занимательные опыты и эксперименты для дошкольников. М., 2005.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5. </w:t>
      </w:r>
      <w:proofErr w:type="spellStart"/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Дыбина</w:t>
      </w:r>
      <w:proofErr w:type="spellEnd"/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О.В. Ознакомление дошкольников с предметным миром. М. 2007.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6.Рыжова Н.А. Программа «Наш дом – природа». М., 2005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7.Рыжова Н.А. Волшебница – вода. М.,2005</w:t>
      </w:r>
    </w:p>
    <w:p w:rsidR="0072514B" w:rsidRPr="004F1F9D" w:rsidRDefault="0072514B" w:rsidP="0072514B">
      <w:pPr>
        <w:pStyle w:val="a6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8 .Рыжова Н.А. Воздух – невидимка. М., 2005</w:t>
      </w:r>
    </w:p>
    <w:p w:rsidR="0072514B" w:rsidRPr="004F1F9D" w:rsidRDefault="0072514B" w:rsidP="0072514B">
      <w:pPr>
        <w:tabs>
          <w:tab w:val="left" w:pos="4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9.Соломенникова О.А.</w:t>
      </w:r>
      <w:r w:rsidRPr="004F1F9D">
        <w:rPr>
          <w:rFonts w:ascii="Times New Roman" w:eastAsia="Times New Roman" w:hAnsi="Times New Roman" w:cs="Times New Roman"/>
          <w:sz w:val="26"/>
          <w:szCs w:val="26"/>
        </w:rPr>
        <w:t xml:space="preserve"> Ознакомление с природой. Система работы в средней группе детского сад</w:t>
      </w:r>
      <w:proofErr w:type="gramStart"/>
      <w:r w:rsidRPr="004F1F9D">
        <w:rPr>
          <w:rFonts w:ascii="Times New Roman" w:eastAsia="Times New Roman" w:hAnsi="Times New Roman" w:cs="Times New Roman"/>
          <w:sz w:val="26"/>
          <w:szCs w:val="26"/>
        </w:rPr>
        <w:t>а–</w:t>
      </w:r>
      <w:proofErr w:type="gramEnd"/>
      <w:r w:rsidRPr="004F1F9D">
        <w:rPr>
          <w:rFonts w:ascii="Times New Roman" w:eastAsia="Times New Roman" w:hAnsi="Times New Roman" w:cs="Times New Roman"/>
          <w:sz w:val="26"/>
          <w:szCs w:val="26"/>
        </w:rPr>
        <w:t xml:space="preserve"> М.: МОЗАИКА-СИНТЕЗ, 2012.</w:t>
      </w:r>
    </w:p>
    <w:p w:rsidR="0072514B" w:rsidRPr="004F1F9D" w:rsidRDefault="0072514B" w:rsidP="00725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1F9D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</w:rPr>
        <w:lastRenderedPageBreak/>
        <w:t> </w:t>
      </w:r>
      <w:r w:rsidRPr="004F1F9D">
        <w:rPr>
          <w:rFonts w:ascii="Times New Roman" w:hAnsi="Times New Roman" w:cs="Times New Roman"/>
          <w:b/>
          <w:bCs/>
          <w:sz w:val="26"/>
          <w:szCs w:val="26"/>
        </w:rPr>
        <w:t>Интернет- ресурсы:</w:t>
      </w:r>
    </w:p>
    <w:tbl>
      <w:tblPr>
        <w:tblStyle w:val="a3"/>
        <w:tblW w:w="9840" w:type="dxa"/>
        <w:tblLayout w:type="fixed"/>
        <w:tblLook w:val="04A0" w:firstRow="1" w:lastRow="0" w:firstColumn="1" w:lastColumn="0" w:noHBand="0" w:noVBand="1"/>
      </w:tblPr>
      <w:tblGrid>
        <w:gridCol w:w="4700"/>
        <w:gridCol w:w="5140"/>
      </w:tblGrid>
      <w:tr w:rsidR="0072514B" w:rsidRPr="004F1F9D" w:rsidTr="004F1F9D">
        <w:tc>
          <w:tcPr>
            <w:tcW w:w="4700" w:type="dxa"/>
          </w:tcPr>
          <w:p w:rsidR="0072514B" w:rsidRPr="004F1F9D" w:rsidRDefault="0072514B" w:rsidP="004D1E2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9D">
              <w:rPr>
                <w:rFonts w:ascii="Times New Roman" w:hAnsi="Times New Roman" w:cs="Times New Roman"/>
                <w:sz w:val="26"/>
                <w:szCs w:val="26"/>
              </w:rPr>
              <w:t>"Всё для детского сада"</w:t>
            </w:r>
          </w:p>
        </w:tc>
        <w:tc>
          <w:tcPr>
            <w:tcW w:w="5140" w:type="dxa"/>
          </w:tcPr>
          <w:p w:rsidR="0072514B" w:rsidRPr="004F1F9D" w:rsidRDefault="00C37780" w:rsidP="004D1E2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6">
              <w:r w:rsidR="0072514B" w:rsidRPr="004F1F9D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http://www.solnet.ee/</w:t>
              </w:r>
            </w:hyperlink>
          </w:p>
        </w:tc>
      </w:tr>
      <w:tr w:rsidR="0072514B" w:rsidRPr="004F1F9D" w:rsidTr="004F1F9D">
        <w:tc>
          <w:tcPr>
            <w:tcW w:w="4700" w:type="dxa"/>
          </w:tcPr>
          <w:p w:rsidR="0072514B" w:rsidRPr="004F1F9D" w:rsidRDefault="0072514B" w:rsidP="00725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F9D">
              <w:rPr>
                <w:rFonts w:ascii="Times New Roman" w:hAnsi="Times New Roman" w:cs="Times New Roman"/>
                <w:sz w:val="26"/>
                <w:szCs w:val="26"/>
              </w:rPr>
              <w:t xml:space="preserve"> «Дошкольник – сайт для всей семьи»</w:t>
            </w:r>
          </w:p>
        </w:tc>
        <w:tc>
          <w:tcPr>
            <w:tcW w:w="5140" w:type="dxa"/>
          </w:tcPr>
          <w:p w:rsidR="0072514B" w:rsidRPr="004F1F9D" w:rsidRDefault="0072514B" w:rsidP="004D1E24">
            <w:pPr>
              <w:rPr>
                <w:color w:val="002060"/>
                <w:sz w:val="26"/>
                <w:szCs w:val="26"/>
              </w:rPr>
            </w:pPr>
            <w:r w:rsidRPr="004F1F9D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doshkolnik.ru  </w:t>
            </w:r>
          </w:p>
        </w:tc>
      </w:tr>
      <w:tr w:rsidR="004F1F9D" w:rsidRPr="004F1F9D" w:rsidTr="004F1F9D">
        <w:tc>
          <w:tcPr>
            <w:tcW w:w="4700" w:type="dxa"/>
          </w:tcPr>
          <w:p w:rsidR="004F1F9D" w:rsidRPr="004F1F9D" w:rsidRDefault="004F1F9D" w:rsidP="00725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1F9D">
              <w:rPr>
                <w:rFonts w:ascii="Times New Roman" w:hAnsi="Times New Roman" w:cs="Times New Roman"/>
                <w:sz w:val="26"/>
                <w:szCs w:val="26"/>
              </w:rPr>
              <w:t>Журнал «Детский сад от</w:t>
            </w:r>
            <w:proofErr w:type="gramStart"/>
            <w:r w:rsidRPr="004F1F9D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  <w:r w:rsidRPr="004F1F9D">
              <w:rPr>
                <w:rFonts w:ascii="Times New Roman" w:hAnsi="Times New Roman" w:cs="Times New Roman"/>
                <w:sz w:val="26"/>
                <w:szCs w:val="26"/>
              </w:rPr>
              <w:t xml:space="preserve"> до Я»</w:t>
            </w:r>
          </w:p>
        </w:tc>
        <w:tc>
          <w:tcPr>
            <w:tcW w:w="5140" w:type="dxa"/>
          </w:tcPr>
          <w:p w:rsidR="004F1F9D" w:rsidRPr="004F1F9D" w:rsidRDefault="00C37780" w:rsidP="004D1E24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hyperlink r:id="rId7">
              <w:r w:rsidR="004F1F9D" w:rsidRPr="004F1F9D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http://detsad-journal.narod.ru/</w:t>
              </w:r>
            </w:hyperlink>
          </w:p>
        </w:tc>
      </w:tr>
      <w:tr w:rsidR="004F1F9D" w:rsidRPr="004F1F9D" w:rsidTr="004F1F9D">
        <w:tc>
          <w:tcPr>
            <w:tcW w:w="4700" w:type="dxa"/>
          </w:tcPr>
          <w:p w:rsidR="004F1F9D" w:rsidRPr="004F1F9D" w:rsidRDefault="004F1F9D" w:rsidP="004D1E2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1F9D">
              <w:rPr>
                <w:rFonts w:ascii="Times New Roman" w:hAnsi="Times New Roman" w:cs="Times New Roman"/>
                <w:sz w:val="26"/>
                <w:szCs w:val="26"/>
              </w:rPr>
              <w:t>Забавные игры для дошкольников</w:t>
            </w:r>
          </w:p>
        </w:tc>
        <w:tc>
          <w:tcPr>
            <w:tcW w:w="5140" w:type="dxa"/>
          </w:tcPr>
          <w:p w:rsidR="004F1F9D" w:rsidRPr="004F1F9D" w:rsidRDefault="00C37780" w:rsidP="004D1E2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8">
              <w:r w:rsidR="004F1F9D" w:rsidRPr="004F1F9D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http://pae-alina.narod.ru/kid.htm</w:t>
              </w:r>
            </w:hyperlink>
          </w:p>
        </w:tc>
      </w:tr>
    </w:tbl>
    <w:p w:rsidR="0072514B" w:rsidRPr="004F1F9D" w:rsidRDefault="0072514B" w:rsidP="0072514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514B" w:rsidRPr="002034D2" w:rsidRDefault="0072514B" w:rsidP="0072514B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4D2">
        <w:rPr>
          <w:rFonts w:ascii="Times New Roman" w:hAnsi="Times New Roman" w:cs="Times New Roman"/>
          <w:b/>
          <w:sz w:val="24"/>
          <w:szCs w:val="24"/>
        </w:rPr>
        <w:t>Компьютеры, информа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ционно-телекоммуникационные </w:t>
      </w:r>
      <w:r w:rsidRPr="002034D2">
        <w:rPr>
          <w:rFonts w:ascii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</w:rPr>
        <w:t>ети.</w:t>
      </w:r>
    </w:p>
    <w:p w:rsidR="007E5B8C" w:rsidRPr="007E5B8C" w:rsidRDefault="0072514B" w:rsidP="007E5B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E5B8C">
        <w:rPr>
          <w:rFonts w:ascii="Times New Roman" w:hAnsi="Times New Roman" w:cs="Times New Roman"/>
          <w:sz w:val="26"/>
          <w:szCs w:val="26"/>
        </w:rPr>
        <w:t>Имеется следующее об</w:t>
      </w:r>
      <w:r w:rsidR="004F1F9D" w:rsidRPr="007E5B8C">
        <w:rPr>
          <w:rFonts w:ascii="Times New Roman" w:hAnsi="Times New Roman" w:cs="Times New Roman"/>
          <w:sz w:val="26"/>
          <w:szCs w:val="26"/>
        </w:rPr>
        <w:t>орудование: электронная почта; 2</w:t>
      </w:r>
      <w:r w:rsidRPr="007E5B8C">
        <w:rPr>
          <w:rFonts w:ascii="Times New Roman" w:hAnsi="Times New Roman" w:cs="Times New Roman"/>
          <w:sz w:val="26"/>
          <w:szCs w:val="26"/>
        </w:rPr>
        <w:t xml:space="preserve"> сетевые точки выхода в Интернет; действует сайт ДОУ. Локальная сеть обеспечена доступом к сети Интернет со скоростью 12 МБ/сек по </w:t>
      </w:r>
      <w:proofErr w:type="spellStart"/>
      <w:r w:rsidRPr="007E5B8C">
        <w:rPr>
          <w:rFonts w:ascii="Times New Roman" w:hAnsi="Times New Roman" w:cs="Times New Roman"/>
          <w:sz w:val="26"/>
          <w:szCs w:val="26"/>
        </w:rPr>
        <w:t>безлимитному</w:t>
      </w:r>
      <w:proofErr w:type="spellEnd"/>
      <w:r w:rsidRPr="007E5B8C">
        <w:rPr>
          <w:rFonts w:ascii="Times New Roman" w:hAnsi="Times New Roman" w:cs="Times New Roman"/>
          <w:sz w:val="26"/>
          <w:szCs w:val="26"/>
        </w:rPr>
        <w:t xml:space="preserve"> тарифному плану. Оказание данных услуг осуществляет провайдер ОАО «</w:t>
      </w:r>
      <w:proofErr w:type="spellStart"/>
      <w:r w:rsidRPr="007E5B8C">
        <w:rPr>
          <w:rFonts w:ascii="Times New Roman" w:hAnsi="Times New Roman" w:cs="Times New Roman"/>
          <w:sz w:val="26"/>
          <w:szCs w:val="26"/>
        </w:rPr>
        <w:t>Ростелеком»</w:t>
      </w:r>
      <w:proofErr w:type="gramStart"/>
      <w:r w:rsidRPr="007E5B8C">
        <w:rPr>
          <w:rFonts w:ascii="Times New Roman" w:hAnsi="Times New Roman" w:cs="Times New Roman"/>
          <w:sz w:val="26"/>
          <w:szCs w:val="26"/>
        </w:rPr>
        <w:t>.</w:t>
      </w:r>
      <w:r w:rsidR="007E5B8C" w:rsidRPr="007E5B8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E5B8C" w:rsidRPr="007E5B8C">
        <w:rPr>
          <w:rFonts w:ascii="Times New Roman" w:hAnsi="Times New Roman" w:cs="Times New Roman"/>
          <w:sz w:val="26"/>
          <w:szCs w:val="26"/>
        </w:rPr>
        <w:t>оздан</w:t>
      </w:r>
      <w:proofErr w:type="spellEnd"/>
      <w:r w:rsidR="007E5B8C" w:rsidRPr="007E5B8C">
        <w:rPr>
          <w:rFonts w:ascii="Times New Roman" w:hAnsi="Times New Roman" w:cs="Times New Roman"/>
          <w:sz w:val="26"/>
          <w:szCs w:val="26"/>
        </w:rPr>
        <w:t xml:space="preserve"> </w:t>
      </w:r>
      <w:r w:rsidR="007E5B8C" w:rsidRPr="007E5B8C">
        <w:rPr>
          <w:rFonts w:ascii="Times New Roman" w:eastAsia="Times New Roman" w:hAnsi="Times New Roman" w:cs="Times New Roman"/>
          <w:sz w:val="26"/>
          <w:szCs w:val="26"/>
        </w:rPr>
        <w:t>сайт Учреждения:</w:t>
      </w:r>
      <w:r w:rsidR="007E5B8C" w:rsidRPr="007E5B8C">
        <w:rPr>
          <w:rFonts w:ascii="Times New Roman" w:hAnsi="Times New Roman" w:cs="Times New Roman"/>
          <w:sz w:val="26"/>
          <w:szCs w:val="26"/>
        </w:rPr>
        <w:t xml:space="preserve"> : http://kolobok-kuv.ucoz.com/ </w:t>
      </w:r>
    </w:p>
    <w:p w:rsidR="0072514B" w:rsidRPr="002034D2" w:rsidRDefault="0072514B" w:rsidP="007251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7"/>
        <w:gridCol w:w="1810"/>
        <w:gridCol w:w="3293"/>
        <w:gridCol w:w="2201"/>
      </w:tblGrid>
      <w:tr w:rsidR="0072514B" w:rsidTr="004D1E24">
        <w:tc>
          <w:tcPr>
            <w:tcW w:w="2267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b/>
              </w:rPr>
              <w:t>Вид информационной системы</w:t>
            </w:r>
          </w:p>
        </w:tc>
        <w:tc>
          <w:tcPr>
            <w:tcW w:w="1810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b/>
              </w:rPr>
              <w:t>Вид помещения</w:t>
            </w:r>
          </w:p>
        </w:tc>
        <w:tc>
          <w:tcPr>
            <w:tcW w:w="3293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b/>
              </w:rPr>
              <w:t>Функциональное использование</w:t>
            </w:r>
          </w:p>
        </w:tc>
        <w:tc>
          <w:tcPr>
            <w:tcW w:w="2201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b/>
              </w:rPr>
              <w:t>Категория пользователей</w:t>
            </w:r>
          </w:p>
        </w:tc>
      </w:tr>
      <w:tr w:rsidR="0072514B" w:rsidTr="004D1E24">
        <w:tc>
          <w:tcPr>
            <w:tcW w:w="2267" w:type="dxa"/>
          </w:tcPr>
          <w:p w:rsidR="0072514B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1 шт., принтер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сканер</w:t>
            </w: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10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3293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Выход в Интернет, работа с отчётной документацией, электронной почтой и т.д.</w:t>
            </w:r>
          </w:p>
        </w:tc>
        <w:tc>
          <w:tcPr>
            <w:tcW w:w="2201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2514B" w:rsidTr="004D1E24">
        <w:tc>
          <w:tcPr>
            <w:tcW w:w="2267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компьютер, 1 шт., принтер 1 </w:t>
            </w:r>
            <w:proofErr w:type="spellStart"/>
            <w:proofErr w:type="gramStart"/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10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Кабинет заведующего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яйством</w:t>
            </w:r>
          </w:p>
        </w:tc>
        <w:tc>
          <w:tcPr>
            <w:tcW w:w="3293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Выход в Интернет, работа с отчётной документацией, электронной почтой и т.д.</w:t>
            </w:r>
          </w:p>
        </w:tc>
        <w:tc>
          <w:tcPr>
            <w:tcW w:w="2201" w:type="dxa"/>
          </w:tcPr>
          <w:p w:rsidR="0072514B" w:rsidRPr="002034D2" w:rsidRDefault="0072514B" w:rsidP="004D1E2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заведующего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34D2">
              <w:rPr>
                <w:rFonts w:ascii="Times New Roman" w:hAnsi="Times New Roman" w:cs="Times New Roman"/>
                <w:sz w:val="24"/>
                <w:szCs w:val="24"/>
              </w:rPr>
              <w:t>яйством</w:t>
            </w:r>
            <w:r w:rsidR="004F1F9D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</w:tbl>
    <w:p w:rsidR="0072514B" w:rsidRPr="00A41512" w:rsidRDefault="0072514B" w:rsidP="007251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14B" w:rsidRDefault="0072514B" w:rsidP="00725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512">
        <w:rPr>
          <w:rFonts w:ascii="Times New Roman" w:hAnsi="Times New Roman" w:cs="Times New Roman"/>
          <w:b/>
          <w:sz w:val="24"/>
          <w:szCs w:val="24"/>
        </w:rPr>
        <w:t>Наличие ТСО в образовательном учреждении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1876"/>
        <w:gridCol w:w="3193"/>
      </w:tblGrid>
      <w:tr w:rsidR="0072514B" w:rsidRPr="008E24E2" w:rsidTr="004D1E24">
        <w:tc>
          <w:tcPr>
            <w:tcW w:w="2352" w:type="pct"/>
          </w:tcPr>
          <w:p w:rsidR="0072514B" w:rsidRDefault="0072514B" w:rsidP="004D1E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14B" w:rsidRPr="008E24E2" w:rsidRDefault="0072514B" w:rsidP="004D1E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информационной системы</w:t>
            </w:r>
          </w:p>
        </w:tc>
        <w:tc>
          <w:tcPr>
            <w:tcW w:w="980" w:type="pct"/>
          </w:tcPr>
          <w:p w:rsidR="0072514B" w:rsidRPr="008E24E2" w:rsidRDefault="0072514B" w:rsidP="004D1E2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 наличие</w:t>
            </w:r>
          </w:p>
        </w:tc>
        <w:tc>
          <w:tcPr>
            <w:tcW w:w="1668" w:type="pct"/>
          </w:tcPr>
          <w:p w:rsidR="0072514B" w:rsidRDefault="0072514B" w:rsidP="004D1E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14B" w:rsidRPr="008E24E2" w:rsidRDefault="0072514B" w:rsidP="004D1E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помещения</w:t>
            </w:r>
          </w:p>
        </w:tc>
      </w:tr>
      <w:tr w:rsidR="0072514B" w:rsidRPr="008E24E2" w:rsidTr="004D1E24">
        <w:tc>
          <w:tcPr>
            <w:tcW w:w="5000" w:type="pct"/>
            <w:gridSpan w:val="3"/>
          </w:tcPr>
          <w:p w:rsidR="0072514B" w:rsidRPr="008E24E2" w:rsidRDefault="0072514B" w:rsidP="004D1E2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4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ТСО в образовательном учреждении</w:t>
            </w:r>
          </w:p>
        </w:tc>
      </w:tr>
      <w:tr w:rsidR="0072514B" w:rsidRPr="008E24E2" w:rsidTr="004D1E24">
        <w:trPr>
          <w:trHeight w:val="347"/>
        </w:trPr>
        <w:tc>
          <w:tcPr>
            <w:tcW w:w="2352" w:type="pct"/>
            <w:vMerge w:val="restart"/>
          </w:tcPr>
          <w:p w:rsidR="0072514B" w:rsidRPr="008E24E2" w:rsidRDefault="004F1F9D" w:rsidP="004D1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Магнитофоны, музыкальный центр</w:t>
            </w:r>
          </w:p>
          <w:p w:rsidR="0072514B" w:rsidRPr="008E24E2" w:rsidRDefault="0072514B" w:rsidP="004D1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72514B" w:rsidRPr="008E24E2" w:rsidRDefault="004F1F9D" w:rsidP="004D1E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:rsidR="0072514B" w:rsidRPr="008E24E2" w:rsidRDefault="0072514B" w:rsidP="004D1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E2"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</w:p>
        </w:tc>
      </w:tr>
      <w:tr w:rsidR="0072514B" w:rsidRPr="008E24E2" w:rsidTr="004D1E24">
        <w:trPr>
          <w:trHeight w:val="330"/>
        </w:trPr>
        <w:tc>
          <w:tcPr>
            <w:tcW w:w="2352" w:type="pct"/>
            <w:vMerge/>
          </w:tcPr>
          <w:p w:rsidR="0072514B" w:rsidRPr="008E24E2" w:rsidRDefault="0072514B" w:rsidP="004D1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:rsidR="0072514B" w:rsidRPr="008E24E2" w:rsidRDefault="0072514B" w:rsidP="004D1E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:rsidR="0072514B" w:rsidRPr="008E24E2" w:rsidRDefault="0072514B" w:rsidP="004D1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E2">
              <w:rPr>
                <w:rFonts w:ascii="Times New Roman" w:hAnsi="Times New Roman" w:cs="Times New Roman"/>
                <w:sz w:val="24"/>
                <w:szCs w:val="24"/>
              </w:rPr>
              <w:t>В музыкальном</w:t>
            </w:r>
            <w:r w:rsidR="007E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E5B8C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="007E5B8C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изкультурном </w:t>
            </w:r>
            <w:r w:rsidRPr="008E24E2">
              <w:rPr>
                <w:rFonts w:ascii="Times New Roman" w:hAnsi="Times New Roman" w:cs="Times New Roman"/>
                <w:sz w:val="24"/>
                <w:szCs w:val="24"/>
              </w:rPr>
              <w:t xml:space="preserve"> зале</w:t>
            </w:r>
          </w:p>
        </w:tc>
      </w:tr>
      <w:tr w:rsidR="0072514B" w:rsidRPr="008E24E2" w:rsidTr="004D1E24">
        <w:trPr>
          <w:trHeight w:val="285"/>
        </w:trPr>
        <w:tc>
          <w:tcPr>
            <w:tcW w:w="2352" w:type="pct"/>
            <w:tcBorders>
              <w:top w:val="single" w:sz="4" w:space="0" w:color="auto"/>
            </w:tcBorders>
          </w:tcPr>
          <w:p w:rsidR="0072514B" w:rsidRPr="008E24E2" w:rsidRDefault="0072514B" w:rsidP="004D1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E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980" w:type="pct"/>
            <w:tcBorders>
              <w:top w:val="single" w:sz="4" w:space="0" w:color="auto"/>
            </w:tcBorders>
          </w:tcPr>
          <w:p w:rsidR="0072514B" w:rsidRPr="008E24E2" w:rsidRDefault="004F1F9D" w:rsidP="004D1E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8" w:type="pct"/>
            <w:tcBorders>
              <w:top w:val="single" w:sz="4" w:space="0" w:color="auto"/>
            </w:tcBorders>
          </w:tcPr>
          <w:p w:rsidR="0072514B" w:rsidRDefault="004F1F9D" w:rsidP="004D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  <w:r w:rsidR="0072514B" w:rsidRPr="008E24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514B" w:rsidRPr="008E24E2" w:rsidRDefault="0072514B" w:rsidP="004D1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заведующего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хояйством</w:t>
            </w:r>
            <w:proofErr w:type="spellEnd"/>
          </w:p>
        </w:tc>
      </w:tr>
    </w:tbl>
    <w:p w:rsidR="00460A4D" w:rsidRDefault="00460A4D"/>
    <w:sectPr w:rsidR="00460A4D" w:rsidSect="0046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417"/>
    <w:multiLevelType w:val="hybridMultilevel"/>
    <w:tmpl w:val="D48A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94314"/>
    <w:multiLevelType w:val="hybridMultilevel"/>
    <w:tmpl w:val="527CC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A5DC7"/>
    <w:multiLevelType w:val="multilevel"/>
    <w:tmpl w:val="E402E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B02894"/>
    <w:multiLevelType w:val="hybridMultilevel"/>
    <w:tmpl w:val="00E00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95BA6"/>
    <w:multiLevelType w:val="hybridMultilevel"/>
    <w:tmpl w:val="1ED2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82D4B"/>
    <w:multiLevelType w:val="hybridMultilevel"/>
    <w:tmpl w:val="99DE7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247AF9"/>
    <w:multiLevelType w:val="hybridMultilevel"/>
    <w:tmpl w:val="0110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249E5"/>
    <w:multiLevelType w:val="hybridMultilevel"/>
    <w:tmpl w:val="38940D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033"/>
    <w:rsid w:val="00460A4D"/>
    <w:rsid w:val="004A1033"/>
    <w:rsid w:val="004F1F9D"/>
    <w:rsid w:val="005915BE"/>
    <w:rsid w:val="005E299F"/>
    <w:rsid w:val="0072514B"/>
    <w:rsid w:val="007E5B8C"/>
    <w:rsid w:val="00951288"/>
    <w:rsid w:val="00A23738"/>
    <w:rsid w:val="00AB5A10"/>
    <w:rsid w:val="00C37780"/>
    <w:rsid w:val="00C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C72CF8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rsid w:val="00C72CF8"/>
    <w:rPr>
      <w:rFonts w:eastAsiaTheme="minorEastAsia"/>
      <w:lang w:eastAsia="ru-RU"/>
    </w:rPr>
  </w:style>
  <w:style w:type="paragraph" w:styleId="a6">
    <w:name w:val="No Spacing"/>
    <w:link w:val="a7"/>
    <w:uiPriority w:val="1"/>
    <w:qFormat/>
    <w:rsid w:val="0072514B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7251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72514B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725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e-alina.narod.ru/ki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tsad-journal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net.e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Админ</cp:lastModifiedBy>
  <cp:revision>8</cp:revision>
  <dcterms:created xsi:type="dcterms:W3CDTF">2019-02-23T12:43:00Z</dcterms:created>
  <dcterms:modified xsi:type="dcterms:W3CDTF">2020-12-16T17:59:00Z</dcterms:modified>
</cp:coreProperties>
</file>